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ind w:firstLine="720"/>
        <w:jc w:val="right"/>
      </w:pPr>
      <w:r/>
      <w:r/>
    </w:p>
    <w:p>
      <w:pPr>
        <w:pStyle w:val="816"/>
        <w:ind w:firstLine="720"/>
        <w:jc w:val="right"/>
      </w:pPr>
      <w:r/>
      <w:r/>
    </w:p>
    <w:p>
      <w:pPr>
        <w:pStyle w:val="819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ПРАВИТЕЛЬСТВО БРЯНСКОЙ ОБЛАСТИ</w:t>
      </w:r>
      <w:r/>
    </w:p>
    <w:p>
      <w:pPr>
        <w:pStyle w:val="816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РАСПОРЯЖЕНИЕ</w:t>
      </w:r>
      <w:r>
        <w:rPr>
          <w:b/>
          <w:sz w:val="28"/>
          <w:szCs w:val="28"/>
        </w:rPr>
      </w:r>
      <w:r/>
    </w:p>
    <w:p>
      <w:pPr>
        <w:pStyle w:val="816"/>
        <w:jc w:val="center"/>
      </w:pPr>
      <w:r/>
      <w:r/>
    </w:p>
    <w:p>
      <w:pPr>
        <w:pStyle w:val="816"/>
        <w:jc w:val="center"/>
      </w:pPr>
      <w:r/>
      <w:r/>
    </w:p>
    <w:p>
      <w:pPr>
        <w:pStyle w:val="819"/>
      </w:pPr>
      <w:r>
        <w:t xml:space="preserve"> </w:t>
      </w:r>
      <w:r>
        <w:t xml:space="preserve">о</w:t>
      </w:r>
      <w:r>
        <w:t xml:space="preserve">т «        </w:t>
      </w:r>
      <w:r>
        <w:t xml:space="preserve">»_______ 20</w:t>
      </w:r>
      <w:r>
        <w:t xml:space="preserve">22 </w:t>
      </w:r>
      <w:r>
        <w:t xml:space="preserve">г.    № ________</w:t>
      </w:r>
      <w:r/>
    </w:p>
    <w:p>
      <w:pPr>
        <w:pStyle w:val="816"/>
        <w:ind w:firstLine="720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t xml:space="preserve">    </w:t>
      </w:r>
      <w:r>
        <w:rPr>
          <w:sz w:val="28"/>
        </w:rPr>
        <w:t xml:space="preserve">г.</w:t>
      </w:r>
      <w:r>
        <w:rPr>
          <w:sz w:val="28"/>
        </w:rPr>
        <w:t xml:space="preserve"> </w:t>
      </w:r>
      <w:r>
        <w:rPr>
          <w:sz w:val="28"/>
        </w:rPr>
        <w:t xml:space="preserve">Брянск  </w:t>
      </w:r>
      <w:r/>
    </w:p>
    <w:tbl>
      <w:tblPr>
        <w:tblW w:w="0" w:type="auto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24"/>
              <w:ind w:firstLine="0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none"/>
              </w:rPr>
            </w:r>
            <w:r>
              <w:rPr>
                <w:sz w:val="20"/>
                <w:szCs w:val="28"/>
              </w:rPr>
            </w:r>
            <w:r/>
          </w:p>
          <w:p>
            <w:pPr>
              <w:pStyle w:val="824"/>
              <w:ind w:firstLine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Об утверждении состава рабочей группы по вопросу создания в Брянской области </w:t>
            </w:r>
            <w:r>
              <w:rPr>
                <w:sz w:val="28"/>
                <w:szCs w:val="28"/>
              </w:rPr>
              <w:t xml:space="preserve">центра для вытрезвления лиц, находящихся в состоянии опьянения и не нуждающихся в оказании медицинской помощи</w:t>
            </w:r>
            <w:r>
              <w:rPr>
                <w:sz w:val="28"/>
                <w:szCs w:val="28"/>
              </w:rPr>
              <w:t xml:space="preserve"> </w:t>
            </w:r>
            <w:r/>
          </w:p>
          <w:p>
            <w:pPr>
              <w:pStyle w:val="824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24"/>
        <w:ind w:right="139" w:firstLine="426"/>
        <w:rPr>
          <w:sz w:val="20"/>
        </w:rPr>
      </w:pPr>
      <w:r>
        <w:rPr>
          <w:sz w:val="20"/>
          <w:szCs w:val="28"/>
          <w:highlight w:val="none"/>
        </w:rPr>
      </w:r>
      <w:r>
        <w:rPr>
          <w:sz w:val="20"/>
        </w:rPr>
      </w:r>
      <w:r/>
    </w:p>
    <w:p>
      <w:pPr>
        <w:pStyle w:val="816"/>
        <w:ind w:left="0" w:right="141"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lang w:val="ru-RU"/>
        </w:rPr>
        <w:t xml:space="preserve">постановлением Совета Федерации Федерального собрания Российско Федерации от 30 октября 2013 года № 419-СФ </w:t>
      </w:r>
      <w:r>
        <w:rPr>
          <w:sz w:val="28"/>
          <w:szCs w:val="28"/>
          <w:lang w:val="ru-RU"/>
        </w:rPr>
        <w:t xml:space="preserve">«О мерах, направленных на обеспечение качества и доступности медицинской помощи в субъектах Российской Федерации»</w:t>
      </w:r>
      <w:r>
        <w:rPr>
          <w:sz w:val="28"/>
          <w:szCs w:val="28"/>
          <w:u w:val="none"/>
        </w:rPr>
        <w:t xml:space="preserve"> и </w:t>
      </w:r>
      <w:r>
        <w:rPr>
          <w:sz w:val="28"/>
          <w:szCs w:val="28"/>
        </w:rPr>
        <w:t xml:space="preserve">в связи с </w:t>
      </w:r>
      <w:r>
        <w:rPr>
          <w:sz w:val="28"/>
          <w:szCs w:val="32"/>
        </w:rPr>
        <w:t xml:space="preserve">кадровыми изменениями</w:t>
      </w:r>
      <w:r>
        <w:rPr>
          <w:sz w:val="28"/>
          <w:szCs w:val="32"/>
        </w:rPr>
        <w:t xml:space="preserve">, произошедшими в </w:t>
      </w:r>
      <w:r>
        <w:rPr>
          <w:sz w:val="28"/>
          <w:szCs w:val="32"/>
        </w:rPr>
        <w:t xml:space="preserve">территориальных органах федеральных органов государственной власти, Правительстве Брянской области, </w:t>
      </w:r>
      <w:r>
        <w:rPr>
          <w:sz w:val="28"/>
          <w:szCs w:val="32"/>
        </w:rPr>
        <w:t xml:space="preserve">исполнительных органах государственной власти Брянской области, органах местного самоуправления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</w:rPr>
      </w:r>
      <w:r/>
    </w:p>
    <w:p>
      <w:pPr>
        <w:pStyle w:val="824"/>
        <w:ind w:right="139" w:firstLine="426"/>
        <w:tabs>
          <w:tab w:val="left" w:pos="1170" w:leader="none"/>
        </w:tabs>
      </w:pPr>
      <w:r/>
      <w:r/>
    </w:p>
    <w:p>
      <w:pPr>
        <w:pStyle w:val="824"/>
        <w:ind w:left="0" w:right="139" w:firstLine="567"/>
        <w:rPr>
          <w:sz w:val="28"/>
          <w:szCs w:val="28"/>
        </w:rPr>
      </w:pPr>
      <w:r>
        <w:t xml:space="preserve">1. </w:t>
      </w:r>
      <w:r>
        <w:t xml:space="preserve">Утвердить прилагаемый состав рабочей группы по вопросу создания в Брянской области центра для вытрезвления </w:t>
      </w:r>
      <w:r>
        <w:rPr>
          <w:sz w:val="28"/>
          <w:szCs w:val="28"/>
        </w:rPr>
        <w:t xml:space="preserve">лиц, находящихся в состоянии опьянения и не нуждающихся в оказании медицинской помощи.</w:t>
      </w:r>
      <w:r/>
    </w:p>
    <w:p>
      <w:pPr>
        <w:pStyle w:val="824"/>
        <w:ind w:left="0" w:right="139" w:firstLine="567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</w:t>
      </w:r>
      <w:r>
        <w:rPr>
          <w:sz w:val="28"/>
          <w:szCs w:val="28"/>
        </w:rPr>
        <w:t xml:space="preserve">распоряжения Правительства Брянской области</w:t>
      </w:r>
      <w:r>
        <w:rPr>
          <w:sz w:val="28"/>
          <w:szCs w:val="28"/>
        </w:rPr>
        <w:t xml:space="preserve">:</w:t>
      </w:r>
      <w:r/>
    </w:p>
    <w:p>
      <w:pPr>
        <w:pStyle w:val="824"/>
        <w:ind w:left="0" w:right="139" w:firstLine="567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4 декабря 2015 года № 349-рп</w:t>
      </w:r>
      <w:r>
        <w:rPr>
          <w:sz w:val="32"/>
          <w:szCs w:val="32"/>
        </w:rPr>
        <w:t xml:space="preserve">  «</w:t>
      </w:r>
      <w:r>
        <w:rPr>
          <w:sz w:val="28"/>
          <w:szCs w:val="28"/>
        </w:rPr>
        <w:t xml:space="preserve">Об утверждении состава  рабочей группы по вопросу создания в Брянской области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 для вытрезвления лиц, находящихся в состоянии опьянения и не нуждающихся в оказании медицинской помощи</w:t>
      </w:r>
      <w:r>
        <w:rPr>
          <w:sz w:val="28"/>
          <w:szCs w:val="28"/>
        </w:rPr>
        <w:t xml:space="preserve">»;</w:t>
      </w:r>
      <w:r/>
    </w:p>
    <w:p>
      <w:pPr>
        <w:pStyle w:val="824"/>
        <w:ind w:left="0" w:right="139"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от 12 февраля 2016 года № 48-рп</w:t>
      </w:r>
      <w:r>
        <w:rPr>
          <w:sz w:val="28"/>
          <w:szCs w:val="28"/>
        </w:rPr>
        <w:t xml:space="preserve"> «О </w:t>
      </w:r>
      <w:r>
        <w:rPr>
          <w:sz w:val="28"/>
          <w:szCs w:val="28"/>
        </w:rPr>
        <w:t xml:space="preserve">внесении изменений в распоряжение Правительства Брянской области от </w:t>
      </w:r>
      <w:r>
        <w:rPr>
          <w:sz w:val="28"/>
          <w:szCs w:val="28"/>
        </w:rPr>
        <w:t xml:space="preserve">4 декабря 2015 года № 349-рп</w:t>
      </w:r>
      <w:r>
        <w:rPr>
          <w:sz w:val="32"/>
          <w:szCs w:val="32"/>
        </w:rPr>
        <w:t xml:space="preserve">  «</w:t>
      </w:r>
      <w:r>
        <w:rPr>
          <w:sz w:val="28"/>
          <w:szCs w:val="28"/>
        </w:rPr>
        <w:t xml:space="preserve">Об утверждении состава  рабочей группы по вопросу создания в Брянской области </w:t>
      </w:r>
      <w:r>
        <w:rPr>
          <w:sz w:val="28"/>
          <w:szCs w:val="28"/>
        </w:rPr>
        <w:t xml:space="preserve">центра для вытрезвления лиц, находящихся в состоянии опьянения и не нуждающихся в оказании медицинской помощи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/>
    </w:p>
    <w:p>
      <w:pPr>
        <w:pStyle w:val="824"/>
        <w:ind w:left="0" w:right="139" w:firstLine="567"/>
        <w:rPr>
          <w:color w:val="000000"/>
          <w:sz w:val="28"/>
          <w:szCs w:val="28"/>
          <w:highlight w:val="none"/>
          <w:lang w:val="en-US"/>
        </w:rPr>
      </w:pPr>
      <w:r>
        <w:rPr>
          <w:bCs/>
          <w:color w:val="000000"/>
          <w:sz w:val="28"/>
          <w:szCs w:val="28"/>
          <w:highlight w:val="none"/>
          <w:shd w:val="clear" w:fill="FFFFFF" w:color="auto"/>
        </w:rPr>
        <w:t xml:space="preserve">3. Опубликовать распоряжение на «Официальном интернет-портале правовой информации» (</w:t>
      </w:r>
      <w:r>
        <w:rPr>
          <w:bCs/>
          <w:color w:val="000000"/>
          <w:sz w:val="28"/>
          <w:szCs w:val="28"/>
          <w:highlight w:val="none"/>
          <w:shd w:val="clear" w:fill="FFFFFF" w:color="auto"/>
          <w:lang w:val="en-US"/>
        </w:rPr>
        <w:t xml:space="preserve">pravo.gov.ru).</w:t>
      </w:r>
      <w:r>
        <w:rPr>
          <w:bCs/>
          <w:color w:val="000000"/>
          <w:sz w:val="28"/>
          <w:szCs w:val="28"/>
          <w:highlight w:val="none"/>
          <w:shd w:val="clear" w:fill="FFFFFF" w:color="auto"/>
        </w:rPr>
      </w:r>
      <w:r/>
    </w:p>
    <w:p>
      <w:pPr>
        <w:pStyle w:val="824"/>
        <w:ind w:left="0" w:right="139" w:firstLine="567"/>
        <w:rPr>
          <w:sz w:val="28"/>
          <w:szCs w:val="28"/>
        </w:rPr>
      </w:pPr>
      <w:r>
        <w:rPr>
          <w:bCs/>
          <w:color w:val="000000"/>
          <w:sz w:val="28"/>
          <w:szCs w:val="28"/>
          <w:highlight w:val="none"/>
          <w:shd w:val="clear" w:fill="FFFFFF" w:color="auto"/>
          <w:lang w:val="ru-RU"/>
        </w:rPr>
        <w:t xml:space="preserve">4</w:t>
      </w:r>
      <w:r>
        <w:rPr>
          <w:bCs/>
          <w:color w:val="000000"/>
          <w:sz w:val="28"/>
          <w:szCs w:val="28"/>
          <w:highlight w:val="none"/>
          <w:shd w:val="clear" w:fill="FFFFFF" w:color="auto"/>
          <w:lang w:val="en-US"/>
        </w:rPr>
        <w:t xml:space="preserve">.</w:t>
      </w:r>
      <w:r>
        <w:rPr>
          <w:bCs/>
          <w:color w:val="000000"/>
          <w:sz w:val="28"/>
          <w:szCs w:val="28"/>
          <w:highlight w:val="none"/>
          <w:shd w:val="clear" w:fill="FFFFFF" w:color="auto"/>
          <w:lang w:val="ru-RU"/>
        </w:rPr>
        <w:t xml:space="preserve"> Распоряжение вступает в силу после его опубликования.</w:t>
      </w:r>
      <w:r>
        <w:rPr>
          <w:bCs/>
          <w:color w:val="000000"/>
          <w:sz w:val="28"/>
          <w:szCs w:val="28"/>
          <w:highlight w:val="none"/>
          <w:shd w:val="clear" w:fill="FFFFFF" w:color="auto"/>
          <w:lang w:val="en-US"/>
        </w:rPr>
      </w:r>
      <w:r/>
    </w:p>
    <w:p>
      <w:pPr>
        <w:pStyle w:val="824"/>
        <w:ind w:left="0" w:right="139" w:firstLine="567"/>
        <w:rPr>
          <w:highlight w:val="none"/>
        </w:rPr>
      </w:pPr>
      <w:r>
        <w:t xml:space="preserve">5.</w:t>
      </w:r>
      <w:r>
        <w:t xml:space="preserve"> </w:t>
      </w:r>
      <w:r>
        <w:t xml:space="preserve">Контроль за </w:t>
      </w:r>
      <w:r>
        <w:t xml:space="preserve">исполнением настоящего </w:t>
      </w:r>
      <w:r>
        <w:t xml:space="preserve">р</w:t>
      </w:r>
      <w:r>
        <w:t xml:space="preserve">аспоряж</w:t>
      </w:r>
      <w:r>
        <w:t xml:space="preserve">ения возложить на заместителя  Губернатора Брянской област</w:t>
      </w:r>
      <w:r>
        <w:t xml:space="preserve">и</w:t>
      </w:r>
      <w:r>
        <w:t xml:space="preserve"> </w:t>
      </w:r>
      <w:r>
        <w:t xml:space="preserve"> Агафонову И.В.</w:t>
      </w:r>
      <w:r/>
    </w:p>
    <w:p>
      <w:pPr>
        <w:pStyle w:val="824"/>
        <w:ind w:left="0" w:right="139" w:firstLine="567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4"/>
        <w:ind w:firstLine="0"/>
      </w:pPr>
      <w:r>
        <w:t xml:space="preserve">Г</w:t>
      </w:r>
      <w:r>
        <w:t xml:space="preserve">убернатор                                                    </w:t>
      </w:r>
      <w:r>
        <w:t xml:space="preserve">      </w:t>
      </w:r>
      <w:r>
        <w:t xml:space="preserve">     </w:t>
      </w:r>
      <w:r>
        <w:t xml:space="preserve">           </w:t>
      </w:r>
      <w:r>
        <w:t xml:space="preserve">    </w:t>
      </w:r>
      <w:r>
        <w:t xml:space="preserve"> </w:t>
      </w:r>
      <w:r>
        <w:t xml:space="preserve">  </w:t>
      </w:r>
      <w:r>
        <w:t xml:space="preserve">           </w:t>
      </w:r>
      <w:r>
        <w:t xml:space="preserve">   </w:t>
      </w:r>
      <w:r>
        <w:rPr>
          <w:sz w:val="28"/>
          <w:szCs w:val="28"/>
        </w:rPr>
        <w:t xml:space="preserve">А.В. Богомаз</w:t>
      </w:r>
      <w:r>
        <w:t xml:space="preserve">             </w:t>
      </w:r>
      <w:r/>
    </w:p>
    <w:p>
      <w:pPr>
        <w:pStyle w:val="824"/>
        <w:ind w:firstLine="0"/>
        <w:rPr>
          <w:highlight w:val="none"/>
        </w:rPr>
      </w:pPr>
      <w:r>
        <w:t xml:space="preserve">Заместитель Губернатора </w:t>
      </w:r>
      <w:r>
        <w:t xml:space="preserve">                          </w:t>
      </w:r>
      <w:r>
        <w:t xml:space="preserve">                           </w:t>
      </w:r>
      <w:r>
        <w:t xml:space="preserve">          </w:t>
      </w:r>
      <w:r/>
    </w:p>
    <w:p>
      <w:pPr>
        <w:pStyle w:val="824"/>
        <w:ind w:firstLine="0"/>
      </w:pPr>
      <w:r>
        <w:t xml:space="preserve">Брянской области</w:t>
        <w:tab/>
      </w:r>
      <w:r>
        <w:rPr>
          <w:lang w:val="en-US"/>
        </w:rPr>
        <w:t xml:space="preserve">                                                         </w:t>
      </w:r>
      <w:r>
        <w:rPr>
          <w:lang w:val="ru-RU"/>
        </w:rPr>
        <w:t xml:space="preserve">  </w:t>
      </w:r>
      <w:r>
        <w:rPr>
          <w:lang w:val="ru-RU"/>
        </w:rPr>
        <w:t xml:space="preserve">  </w:t>
      </w:r>
      <w:r>
        <w:rPr>
          <w:lang w:val="en-US"/>
        </w:rPr>
        <w:t xml:space="preserve">  </w:t>
      </w:r>
      <w:r>
        <w:t xml:space="preserve">Ю.В. Филипенко</w:t>
      </w:r>
      <w:r>
        <w:tab/>
        <w:tab/>
        <w:tab/>
        <w:tab/>
        <w:tab/>
        <w:t xml:space="preserve">           </w:t>
      </w:r>
      <w:r>
        <w:t xml:space="preserve">        </w:t>
      </w:r>
      <w:r/>
    </w:p>
    <w:p>
      <w:pPr>
        <w:pStyle w:val="824"/>
        <w:ind w:firstLine="0"/>
      </w:pPr>
      <w:r/>
      <w:r/>
    </w:p>
    <w:p>
      <w:pPr>
        <w:pStyle w:val="824"/>
        <w:ind w:firstLine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4"/>
        <w:ind w:firstLine="0"/>
        <w:rPr>
          <w:highlight w:val="none"/>
        </w:rPr>
      </w:pPr>
      <w:r>
        <w:t xml:space="preserve">Временно исполняющий обязанности </w:t>
      </w:r>
      <w:r/>
    </w:p>
    <w:p>
      <w:pPr>
        <w:pStyle w:val="824"/>
        <w:ind w:firstLine="0"/>
      </w:pPr>
      <w:r>
        <w:t xml:space="preserve">директора департамента семьи,</w:t>
      </w:r>
      <w:r>
        <w:t xml:space="preserve">                     </w:t>
      </w:r>
      <w:r>
        <w:t xml:space="preserve">                       </w:t>
      </w:r>
      <w:r>
        <w:t xml:space="preserve"> </w:t>
      </w:r>
      <w:r>
        <w:t xml:space="preserve">   </w:t>
      </w:r>
      <w:r>
        <w:t xml:space="preserve">    </w:t>
      </w:r>
      <w:r/>
    </w:p>
    <w:p>
      <w:pPr>
        <w:pStyle w:val="824"/>
        <w:ind w:firstLine="0"/>
      </w:pPr>
      <w:r>
        <w:t xml:space="preserve">социальной и демографической </w:t>
      </w:r>
      <w:r/>
    </w:p>
    <w:p>
      <w:pPr>
        <w:pStyle w:val="824"/>
        <w:ind w:firstLine="0"/>
      </w:pPr>
      <w:r>
        <w:t xml:space="preserve">политики Брянской области                                                                     Е.А. Петров                                                           </w:t>
      </w:r>
      <w:r/>
    </w:p>
    <w:p>
      <w:pPr>
        <w:pStyle w:val="824"/>
        <w:ind w:firstLine="0"/>
      </w:pPr>
      <w:r/>
      <w:r/>
    </w:p>
    <w:p>
      <w:pPr>
        <w:pStyle w:val="824"/>
        <w:ind w:firstLine="0"/>
      </w:pPr>
      <w:r/>
      <w:r/>
    </w:p>
    <w:p>
      <w:pPr>
        <w:pStyle w:val="824"/>
        <w:ind w:firstLine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4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4"/>
        <w:ind w:firstLine="0"/>
        <w:rPr>
          <w:highlight w:val="none"/>
        </w:rPr>
      </w:pPr>
      <w:r>
        <w:t xml:space="preserve">Начальник отдела делопроизводства      </w:t>
      </w:r>
      <w:r>
        <w:t xml:space="preserve">                                       Н.В. Митрошина          </w:t>
      </w:r>
      <w:r>
        <w:t xml:space="preserve"> </w:t>
      </w:r>
      <w:r>
        <w:t xml:space="preserve">                  </w:t>
      </w:r>
      <w:r>
        <w:t xml:space="preserve">       </w:t>
      </w:r>
      <w:r>
        <w:t xml:space="preserve">  </w:t>
      </w:r>
      <w:r/>
    </w:p>
    <w:p>
      <w:pPr>
        <w:pStyle w:val="824"/>
        <w:ind w:firstLine="0"/>
      </w:pPr>
      <w:r/>
      <w:r/>
    </w:p>
    <w:p>
      <w:pPr>
        <w:pStyle w:val="824"/>
        <w:ind w:firstLine="0"/>
      </w:pPr>
      <w:r/>
      <w:r/>
    </w:p>
    <w:p>
      <w:pPr>
        <w:pStyle w:val="824"/>
        <w:ind w:firstLine="0"/>
      </w:pPr>
      <w:r/>
      <w:r/>
    </w:p>
    <w:p>
      <w:pPr>
        <w:pStyle w:val="824"/>
        <w:ind w:firstLine="0"/>
      </w:pPr>
      <w:r/>
      <w:r/>
    </w:p>
    <w:p>
      <w:pPr>
        <w:pStyle w:val="824"/>
        <w:ind w:firstLine="0"/>
      </w:pPr>
      <w:r/>
      <w:r/>
    </w:p>
    <w:p>
      <w:pPr>
        <w:pStyle w:val="824"/>
        <w:ind w:firstLine="0"/>
      </w:pPr>
      <w:r/>
      <w:r/>
    </w:p>
    <w:p>
      <w:pPr>
        <w:pStyle w:val="824"/>
        <w:ind w:firstLine="0"/>
      </w:pPr>
      <w:r/>
      <w:r/>
    </w:p>
    <w:p>
      <w:pPr>
        <w:pStyle w:val="824"/>
        <w:ind w:firstLine="0"/>
      </w:pPr>
      <w:r/>
      <w:r/>
    </w:p>
    <w:p>
      <w:pPr>
        <w:pStyle w:val="824"/>
        <w:ind w:firstLine="0"/>
      </w:pPr>
      <w:r/>
      <w:r/>
    </w:p>
    <w:p>
      <w:pPr>
        <w:pStyle w:val="824"/>
        <w:ind w:firstLine="0"/>
      </w:pPr>
      <w:r/>
      <w:r/>
    </w:p>
    <w:p>
      <w:pPr>
        <w:pStyle w:val="824"/>
        <w:ind w:firstLine="0"/>
      </w:pPr>
      <w:r/>
      <w:r/>
    </w:p>
    <w:p>
      <w:pPr>
        <w:pStyle w:val="824"/>
        <w:ind w:firstLine="0"/>
      </w:pPr>
      <w:r/>
      <w:r/>
    </w:p>
    <w:p>
      <w:pPr>
        <w:pStyle w:val="824"/>
        <w:ind w:firstLine="0"/>
      </w:pPr>
      <w:r/>
      <w:r/>
    </w:p>
    <w:p>
      <w:pPr>
        <w:pStyle w:val="824"/>
        <w:ind w:firstLine="0"/>
      </w:pPr>
      <w:r/>
      <w:r/>
    </w:p>
    <w:p>
      <w:pPr>
        <w:pStyle w:val="824"/>
        <w:ind w:firstLine="0"/>
      </w:pPr>
      <w:r/>
      <w:r/>
    </w:p>
    <w:p>
      <w:pPr>
        <w:pStyle w:val="824"/>
        <w:ind w:firstLine="0"/>
      </w:pPr>
      <w:r/>
      <w:r/>
    </w:p>
    <w:p>
      <w:pPr>
        <w:pStyle w:val="824"/>
        <w:ind w:firstLine="0"/>
      </w:pPr>
      <w:r/>
      <w:r/>
    </w:p>
    <w:p>
      <w:pPr>
        <w:pStyle w:val="824"/>
        <w:ind w:firstLine="0"/>
      </w:pPr>
      <w:r/>
      <w:r/>
    </w:p>
    <w:p>
      <w:pPr>
        <w:pStyle w:val="824"/>
        <w:ind w:firstLine="0"/>
      </w:pPr>
      <w:r/>
      <w:r/>
    </w:p>
    <w:p>
      <w:pPr>
        <w:pStyle w:val="824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4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4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4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4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4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4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4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4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4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4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4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4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4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4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4"/>
        <w:ind w:firstLine="0"/>
        <w:rPr>
          <w:sz w:val="20"/>
          <w:szCs w:val="24"/>
          <w:highlight w:val="none"/>
        </w:rPr>
      </w:pPr>
      <w:r>
        <w:rPr>
          <w:sz w:val="20"/>
          <w:szCs w:val="24"/>
        </w:rPr>
        <w:t xml:space="preserve">Исп. </w:t>
      </w:r>
      <w:r>
        <w:rPr>
          <w:sz w:val="20"/>
          <w:szCs w:val="24"/>
        </w:rPr>
        <w:t xml:space="preserve">Панасова О.В.</w:t>
      </w:r>
      <w:r>
        <w:rPr>
          <w:sz w:val="20"/>
        </w:rPr>
      </w:r>
      <w:r/>
    </w:p>
    <w:p>
      <w:pPr>
        <w:pStyle w:val="824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  <w:t xml:space="preserve">30-31-81</w:t>
      </w:r>
      <w:r>
        <w:rPr>
          <w:sz w:val="24"/>
          <w:szCs w:val="24"/>
          <w:highlight w:val="none"/>
        </w:rPr>
      </w:r>
      <w:r/>
    </w:p>
    <w:p>
      <w:pPr>
        <w:pStyle w:val="824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  <w:t xml:space="preserve">16.08.2022</w:t>
      </w:r>
      <w:r>
        <w:rPr>
          <w:sz w:val="20"/>
          <w:szCs w:val="24"/>
          <w:highlight w:val="none"/>
        </w:rPr>
      </w:r>
      <w:r/>
    </w:p>
    <w:p>
      <w:pPr>
        <w:pStyle w:val="824"/>
        <w:ind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794" w:right="851" w:bottom="79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16"/>
        <w:ind w:left="7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16"/>
        <w:ind w:left="14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6"/>
        <w:ind w:left="221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6"/>
        <w:ind w:left="29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6"/>
        <w:ind w:left="36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6"/>
        <w:ind w:left="437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6"/>
        <w:ind w:left="50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6"/>
        <w:ind w:left="58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6"/>
        <w:ind w:left="653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link w:val="63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9">
    <w:name w:val="Heading 1 Char"/>
    <w:link w:val="638"/>
    <w:uiPriority w:val="9"/>
    <w:rPr>
      <w:rFonts w:ascii="Arial" w:hAnsi="Arial" w:cs="Arial" w:eastAsia="Arial"/>
      <w:sz w:val="40"/>
      <w:szCs w:val="40"/>
    </w:rPr>
  </w:style>
  <w:style w:type="paragraph" w:styleId="640">
    <w:name w:val="Heading 2"/>
    <w:link w:val="64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1">
    <w:name w:val="Heading 2 Char"/>
    <w:link w:val="640"/>
    <w:uiPriority w:val="9"/>
    <w:rPr>
      <w:rFonts w:ascii="Arial" w:hAnsi="Arial" w:cs="Arial" w:eastAsia="Arial"/>
      <w:sz w:val="34"/>
    </w:rPr>
  </w:style>
  <w:style w:type="paragraph" w:styleId="642">
    <w:name w:val="Heading 3"/>
    <w:link w:val="64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3">
    <w:name w:val="Heading 3 Char"/>
    <w:link w:val="642"/>
    <w:uiPriority w:val="9"/>
    <w:rPr>
      <w:rFonts w:ascii="Arial" w:hAnsi="Arial" w:cs="Arial" w:eastAsia="Arial"/>
      <w:sz w:val="30"/>
      <w:szCs w:val="30"/>
    </w:rPr>
  </w:style>
  <w:style w:type="paragraph" w:styleId="644">
    <w:name w:val="Heading 4"/>
    <w:link w:val="64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5">
    <w:name w:val="Heading 4 Char"/>
    <w:link w:val="644"/>
    <w:uiPriority w:val="9"/>
    <w:rPr>
      <w:rFonts w:ascii="Arial" w:hAnsi="Arial" w:cs="Arial" w:eastAsia="Arial"/>
      <w:b/>
      <w:bCs/>
      <w:sz w:val="26"/>
      <w:szCs w:val="26"/>
    </w:rPr>
  </w:style>
  <w:style w:type="paragraph" w:styleId="646">
    <w:name w:val="Heading 5"/>
    <w:link w:val="64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7">
    <w:name w:val="Heading 5 Char"/>
    <w:link w:val="646"/>
    <w:uiPriority w:val="9"/>
    <w:rPr>
      <w:rFonts w:ascii="Arial" w:hAnsi="Arial" w:cs="Arial" w:eastAsia="Arial"/>
      <w:b/>
      <w:bCs/>
      <w:sz w:val="24"/>
      <w:szCs w:val="24"/>
    </w:rPr>
  </w:style>
  <w:style w:type="paragraph" w:styleId="648">
    <w:name w:val="Heading 6"/>
    <w:link w:val="64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9">
    <w:name w:val="Heading 6 Char"/>
    <w:link w:val="648"/>
    <w:uiPriority w:val="9"/>
    <w:rPr>
      <w:rFonts w:ascii="Arial" w:hAnsi="Arial" w:cs="Arial" w:eastAsia="Arial"/>
      <w:b/>
      <w:bCs/>
      <w:sz w:val="22"/>
      <w:szCs w:val="22"/>
    </w:rPr>
  </w:style>
  <w:style w:type="paragraph" w:styleId="650">
    <w:name w:val="Heading 7"/>
    <w:link w:val="65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1">
    <w:name w:val="Heading 7 Char"/>
    <w:link w:val="65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2">
    <w:name w:val="Heading 8"/>
    <w:link w:val="65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3">
    <w:name w:val="Heading 8 Char"/>
    <w:link w:val="652"/>
    <w:uiPriority w:val="9"/>
    <w:rPr>
      <w:rFonts w:ascii="Arial" w:hAnsi="Arial" w:cs="Arial" w:eastAsia="Arial"/>
      <w:i/>
      <w:iCs/>
      <w:sz w:val="22"/>
      <w:szCs w:val="22"/>
    </w:rPr>
  </w:style>
  <w:style w:type="paragraph" w:styleId="654">
    <w:name w:val="Heading 9"/>
    <w:link w:val="65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5">
    <w:name w:val="Heading 9 Char"/>
    <w:link w:val="654"/>
    <w:uiPriority w:val="9"/>
    <w:rPr>
      <w:rFonts w:ascii="Arial" w:hAnsi="Arial" w:cs="Arial" w:eastAsia="Arial"/>
      <w:i/>
      <w:iCs/>
      <w:sz w:val="21"/>
      <w:szCs w:val="21"/>
    </w:rPr>
  </w:style>
  <w:style w:type="paragraph" w:styleId="656">
    <w:name w:val="List Paragraph"/>
    <w:qFormat/>
    <w:uiPriority w:val="34"/>
    <w:pPr>
      <w:contextualSpacing w:val="true"/>
      <w:ind w:left="720"/>
    </w:pPr>
  </w:style>
  <w:style w:type="paragraph" w:styleId="657">
    <w:name w:val="No Spacing"/>
    <w:qFormat/>
    <w:uiPriority w:val="1"/>
    <w:pPr>
      <w:spacing w:lineRule="auto" w:line="240" w:after="0" w:before="0"/>
    </w:pPr>
  </w:style>
  <w:style w:type="paragraph" w:styleId="658">
    <w:name w:val="Title"/>
    <w:link w:val="65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9">
    <w:name w:val="Title Char"/>
    <w:link w:val="658"/>
    <w:uiPriority w:val="10"/>
    <w:rPr>
      <w:sz w:val="48"/>
      <w:szCs w:val="48"/>
    </w:rPr>
  </w:style>
  <w:style w:type="paragraph" w:styleId="660">
    <w:name w:val="Subtitle"/>
    <w:link w:val="661"/>
    <w:qFormat/>
    <w:uiPriority w:val="11"/>
    <w:rPr>
      <w:sz w:val="24"/>
      <w:szCs w:val="24"/>
    </w:rPr>
    <w:pPr>
      <w:spacing w:after="200" w:before="200"/>
    </w:pPr>
  </w:style>
  <w:style w:type="character" w:styleId="661">
    <w:name w:val="Subtitle Char"/>
    <w:link w:val="660"/>
    <w:uiPriority w:val="11"/>
    <w:rPr>
      <w:sz w:val="24"/>
      <w:szCs w:val="24"/>
    </w:rPr>
  </w:style>
  <w:style w:type="paragraph" w:styleId="662">
    <w:name w:val="Quote"/>
    <w:link w:val="663"/>
    <w:qFormat/>
    <w:uiPriority w:val="29"/>
    <w:rPr>
      <w:i/>
    </w:rPr>
    <w:pPr>
      <w:ind w:left="720" w:right="720"/>
    </w:p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link w:val="665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link w:val="6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Header Char"/>
    <w:link w:val="666"/>
    <w:uiPriority w:val="99"/>
  </w:style>
  <w:style w:type="paragraph" w:styleId="668">
    <w:name w:val="Footer"/>
    <w:link w:val="67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9">
    <w:name w:val="Footer Char"/>
    <w:link w:val="668"/>
    <w:uiPriority w:val="99"/>
  </w:style>
  <w:style w:type="paragraph" w:styleId="670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1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9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link w:val="800"/>
    <w:uiPriority w:val="99"/>
    <w:semiHidden/>
    <w:unhideWhenUsed/>
    <w:rPr>
      <w:sz w:val="18"/>
    </w:rPr>
    <w:pPr>
      <w:spacing w:lineRule="auto" w:line="240" w:after="40"/>
    </w:p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uiPriority w:val="99"/>
    <w:unhideWhenUsed/>
    <w:rPr>
      <w:vertAlign w:val="superscript"/>
    </w:rPr>
  </w:style>
  <w:style w:type="paragraph" w:styleId="802">
    <w:name w:val="endnote text"/>
    <w:link w:val="803"/>
    <w:uiPriority w:val="99"/>
    <w:semiHidden/>
    <w:unhideWhenUsed/>
    <w:rPr>
      <w:sz w:val="20"/>
    </w:rPr>
    <w:pPr>
      <w:spacing w:lineRule="auto" w:line="240" w:after="0"/>
    </w:p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uiPriority w:val="99"/>
    <w:semiHidden/>
    <w:unhideWhenUsed/>
    <w:rPr>
      <w:vertAlign w:val="superscript"/>
    </w:rPr>
  </w:style>
  <w:style w:type="paragraph" w:styleId="805">
    <w:name w:val="toc 1"/>
    <w:uiPriority w:val="39"/>
    <w:unhideWhenUsed/>
    <w:pPr>
      <w:ind w:left="0" w:right="0" w:firstLine="0"/>
      <w:spacing w:after="57"/>
    </w:pPr>
  </w:style>
  <w:style w:type="paragraph" w:styleId="806">
    <w:name w:val="toc 2"/>
    <w:uiPriority w:val="39"/>
    <w:unhideWhenUsed/>
    <w:pPr>
      <w:ind w:left="283" w:right="0" w:firstLine="0"/>
      <w:spacing w:after="57"/>
    </w:pPr>
  </w:style>
  <w:style w:type="paragraph" w:styleId="807">
    <w:name w:val="toc 3"/>
    <w:uiPriority w:val="39"/>
    <w:unhideWhenUsed/>
    <w:pPr>
      <w:ind w:left="567" w:right="0" w:firstLine="0"/>
      <w:spacing w:after="57"/>
    </w:pPr>
  </w:style>
  <w:style w:type="paragraph" w:styleId="808">
    <w:name w:val="toc 4"/>
    <w:uiPriority w:val="39"/>
    <w:unhideWhenUsed/>
    <w:pPr>
      <w:ind w:left="850" w:right="0" w:firstLine="0"/>
      <w:spacing w:after="57"/>
    </w:pPr>
  </w:style>
  <w:style w:type="paragraph" w:styleId="809">
    <w:name w:val="toc 5"/>
    <w:uiPriority w:val="39"/>
    <w:unhideWhenUsed/>
    <w:pPr>
      <w:ind w:left="1134" w:right="0" w:firstLine="0"/>
      <w:spacing w:after="57"/>
    </w:pPr>
  </w:style>
  <w:style w:type="paragraph" w:styleId="810">
    <w:name w:val="toc 6"/>
    <w:uiPriority w:val="39"/>
    <w:unhideWhenUsed/>
    <w:pPr>
      <w:ind w:left="1417" w:right="0" w:firstLine="0"/>
      <w:spacing w:after="57"/>
    </w:pPr>
  </w:style>
  <w:style w:type="paragraph" w:styleId="811">
    <w:name w:val="toc 7"/>
    <w:uiPriority w:val="39"/>
    <w:unhideWhenUsed/>
    <w:pPr>
      <w:ind w:left="1701" w:right="0" w:firstLine="0"/>
      <w:spacing w:after="57"/>
    </w:pPr>
  </w:style>
  <w:style w:type="paragraph" w:styleId="812">
    <w:name w:val="toc 8"/>
    <w:uiPriority w:val="39"/>
    <w:unhideWhenUsed/>
    <w:pPr>
      <w:ind w:left="1984" w:right="0" w:firstLine="0"/>
      <w:spacing w:after="57"/>
    </w:pPr>
  </w:style>
  <w:style w:type="paragraph" w:styleId="813">
    <w:name w:val="toc 9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uiPriority w:val="99"/>
    <w:unhideWhenUsed/>
    <w:pPr>
      <w:spacing w:after="0" w:afterAutospacing="0"/>
    </w:pPr>
  </w:style>
  <w:style w:type="paragraph" w:styleId="816">
    <w:name w:val="Обычный"/>
    <w:next w:val="816"/>
    <w:link w:val="816"/>
    <w:rPr>
      <w:lang w:val="ru-RU" w:bidi="ar-SA" w:eastAsia="ru-RU"/>
    </w:rPr>
  </w:style>
  <w:style w:type="paragraph" w:styleId="817">
    <w:name w:val="Заголовок 1"/>
    <w:basedOn w:val="816"/>
    <w:next w:val="816"/>
    <w:link w:val="832"/>
    <w:rPr>
      <w:rFonts w:ascii="Cambria" w:hAnsi="Cambria" w:eastAsia="Times New Roman"/>
      <w:b/>
      <w:bCs/>
      <w:color w:val="365F91"/>
      <w:sz w:val="28"/>
      <w:szCs w:val="28"/>
      <w:lang w:eastAsia="en-US"/>
    </w:rPr>
    <w:pPr>
      <w:keepLines/>
      <w:keepNext/>
      <w:spacing w:lineRule="auto" w:line="276" w:before="480"/>
      <w:outlineLvl w:val="0"/>
    </w:pPr>
  </w:style>
  <w:style w:type="paragraph" w:styleId="818">
    <w:name w:val="Заголовок 2"/>
    <w:basedOn w:val="816"/>
    <w:next w:val="816"/>
    <w:link w:val="816"/>
    <w:rPr>
      <w:b/>
      <w:sz w:val="28"/>
    </w:rPr>
    <w:pPr>
      <w:ind w:firstLine="720"/>
      <w:jc w:val="center"/>
      <w:keepNext/>
      <w:outlineLvl w:val="1"/>
    </w:pPr>
  </w:style>
  <w:style w:type="paragraph" w:styleId="819">
    <w:name w:val="Заголовок 3"/>
    <w:basedOn w:val="816"/>
    <w:next w:val="816"/>
    <w:link w:val="816"/>
    <w:rPr>
      <w:sz w:val="28"/>
    </w:rPr>
    <w:pPr>
      <w:keepNext/>
      <w:outlineLvl w:val="2"/>
    </w:pPr>
  </w:style>
  <w:style w:type="paragraph" w:styleId="820">
    <w:name w:val="Заголовок 6"/>
    <w:basedOn w:val="816"/>
    <w:next w:val="816"/>
    <w:link w:val="816"/>
    <w:rPr>
      <w:b/>
      <w:bCs/>
      <w:sz w:val="22"/>
      <w:szCs w:val="22"/>
    </w:rPr>
    <w:pPr>
      <w:spacing w:after="60" w:before="240"/>
      <w:outlineLvl w:val="5"/>
    </w:pPr>
  </w:style>
  <w:style w:type="character" w:styleId="821">
    <w:name w:val="Основной шрифт абзаца"/>
    <w:next w:val="821"/>
    <w:link w:val="816"/>
    <w:semiHidden/>
  </w:style>
  <w:style w:type="table" w:styleId="822">
    <w:name w:val="Обычная таблица"/>
    <w:next w:val="822"/>
    <w:link w:val="816"/>
    <w:semiHidden/>
    <w:tblPr/>
  </w:style>
  <w:style w:type="numbering" w:styleId="823">
    <w:name w:val="Нет списка"/>
    <w:next w:val="823"/>
    <w:link w:val="816"/>
    <w:semiHidden/>
  </w:style>
  <w:style w:type="paragraph" w:styleId="824">
    <w:name w:val="Основной текст с отступом"/>
    <w:basedOn w:val="816"/>
    <w:next w:val="824"/>
    <w:link w:val="816"/>
    <w:rPr>
      <w:sz w:val="28"/>
    </w:rPr>
    <w:pPr>
      <w:ind w:firstLine="720"/>
      <w:jc w:val="both"/>
    </w:pPr>
  </w:style>
  <w:style w:type="paragraph" w:styleId="825">
    <w:name w:val="Основной текст"/>
    <w:basedOn w:val="816"/>
    <w:next w:val="825"/>
    <w:link w:val="816"/>
    <w:rPr>
      <w:sz w:val="28"/>
    </w:rPr>
    <w:pPr>
      <w:jc w:val="both"/>
    </w:pPr>
  </w:style>
  <w:style w:type="paragraph" w:styleId="826">
    <w:name w:val="Знак Знак Знак"/>
    <w:basedOn w:val="816"/>
    <w:next w:val="826"/>
    <w:link w:val="816"/>
    <w:rPr>
      <w:rFonts w:ascii="Verdana" w:hAnsi="Verdana"/>
      <w:lang w:val="en-US" w:eastAsia="en-US"/>
    </w:rPr>
    <w:pPr>
      <w:spacing w:lineRule="exact" w:line="240" w:after="160"/>
    </w:pPr>
  </w:style>
  <w:style w:type="paragraph" w:styleId="827">
    <w:name w:val="Текст выноски"/>
    <w:basedOn w:val="816"/>
    <w:next w:val="827"/>
    <w:link w:val="816"/>
    <w:semiHidden/>
    <w:rPr>
      <w:rFonts w:ascii="Tahoma" w:hAnsi="Tahoma"/>
      <w:sz w:val="16"/>
      <w:szCs w:val="16"/>
    </w:rPr>
  </w:style>
  <w:style w:type="paragraph" w:styleId="828">
    <w:name w:val="ConsPlusNormal"/>
    <w:next w:val="828"/>
    <w:link w:val="816"/>
    <w:rPr>
      <w:rFonts w:ascii="Arial" w:hAnsi="Arial"/>
      <w:lang w:val="ru-RU" w:bidi="ar-SA" w:eastAsia="ru-RU"/>
    </w:rPr>
  </w:style>
  <w:style w:type="paragraph" w:styleId="829">
    <w:name w:val="ConsPlusTitle"/>
    <w:next w:val="829"/>
    <w:link w:val="816"/>
    <w:rPr>
      <w:rFonts w:ascii="Arial" w:hAnsi="Arial"/>
      <w:b/>
      <w:bCs/>
      <w:lang w:val="ru-RU" w:bidi="ar-SA" w:eastAsia="ru-RU"/>
    </w:rPr>
    <w:pPr>
      <w:widowControl w:val="off"/>
    </w:pPr>
  </w:style>
  <w:style w:type="table" w:styleId="830">
    <w:name w:val="Сетка таблицы"/>
    <w:basedOn w:val="822"/>
    <w:next w:val="830"/>
    <w:link w:val="816"/>
    <w:tblPr/>
  </w:style>
  <w:style w:type="paragraph" w:styleId="831">
    <w:name w:val=" Знак Знак Знак"/>
    <w:basedOn w:val="816"/>
    <w:next w:val="831"/>
    <w:link w:val="816"/>
    <w:rPr>
      <w:rFonts w:ascii="Verdana" w:hAnsi="Verdana"/>
      <w:lang w:val="en-US" w:eastAsia="en-US"/>
    </w:rPr>
    <w:pPr>
      <w:spacing w:lineRule="exact" w:line="240" w:after="160"/>
    </w:pPr>
  </w:style>
  <w:style w:type="character" w:styleId="832">
    <w:name w:val="Заголовок 1 Знак"/>
    <w:basedOn w:val="821"/>
    <w:next w:val="832"/>
    <w:link w:val="817"/>
    <w:rPr>
      <w:rFonts w:ascii="Cambria" w:hAnsi="Cambria" w:eastAsia="Times New Roman"/>
      <w:b/>
      <w:bCs/>
      <w:color w:val="365F91"/>
      <w:sz w:val="28"/>
      <w:szCs w:val="28"/>
      <w:lang w:eastAsia="en-US"/>
    </w:rPr>
  </w:style>
  <w:style w:type="character" w:styleId="833" w:default="1">
    <w:name w:val="Default Paragraph Font"/>
    <w:uiPriority w:val="1"/>
    <w:semiHidden/>
    <w:unhideWhenUsed/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qFormat/>
  </w:style>
  <w:style w:type="table" w:styleId="8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32</cp:revision>
  <dcterms:modified xsi:type="dcterms:W3CDTF">2022-08-17T06:56:17Z</dcterms:modified>
</cp:coreProperties>
</file>